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Cornell Notes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4140"/>
        <w:gridCol w:w="900"/>
        <w:gridCol w:w="41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2100"/>
        <w:gridCol w:w="7980"/>
      </w:tblGrid>
      <w:tr>
        <w:trPr>
          <w:cantSplit/>
          <w:trHeight w:val="460" w:hRule="atLeast"/>
        </w:trPr>
        <w:tc>
          <w:tcPr>
            <w:tcW w:w="2100" w:type="dxa"/>
            <w:vAlign w:val="bottom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Essential question:</w:t>
            </w:r>
          </w:p>
        </w:tc>
        <w:tc>
          <w:tcPr>
            <w:tcW w:w="79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V w:val="single" w:sz="8" w:space="0" w:color="8C8C8C"/>
          <w:insideH w:val="single" w:sz="4" w:space="0" w:color="BFBFBF"/>
        </w:tblBorders>
        <w:tblCellMar>
          <w:left w:w="100" w:type="dxa"/>
          <w:right w:w="100" w:type="dxa"/>
        </w:tblCellMar>
      </w:tblPr>
      <w:tblGrid>
        <w:gridCol w:w="3024"/>
        <w:gridCol w:w="7056"/>
      </w:tblGrid>
      <w:tr>
        <w:trPr>
          <w:cantSplit/>
          <w:tblHeader/>
          <w:trHeight w:val="560" w:hRule="atLeast"/>
        </w:trPr>
        <w:tc>
          <w:tcPr>
            <w:tcW w:w="3024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Questions and key words</w:t>
            </w:r>
            <w:r>
              <w:rPr>
                <w:i/>
                <w:color w:val="666666"/>
                <w:sz w:val="19"/>
                <w:szCs w:val="19"/>
              </w:rPr>
              <w:t xml:space="preserve"> After class</w:t>
            </w:r>
          </w:p>
        </w:tc>
        <w:tc>
          <w:tcPr>
            <w:tcW w:w="7056" w:type="dxa"/>
            <w:shd w:val="clear" w:color="auto" w:fill="F2EDE6"/>
            <w:vAlign w:val="center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Notes</w:t>
            </w:r>
            <w:r>
              <w:rPr>
                <w:i/>
                <w:color w:val="666666"/>
                <w:sz w:val="19"/>
                <w:szCs w:val="19"/>
              </w:rPr>
              <w:t xml:space="preserve"> During class</w:t>
            </w: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exac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p>
      <w:pPr>
        <w:keepNext/>
        <w:spacing w:before="120" w:after="0"/>
      </w:pPr>
      <w:r>
        <w:rPr>
          <w:b/>
        </w:rPr>
        <w:t xml:space="preserve">Summary:</w:t>
      </w:r>
      <w:r>
        <w:rPr>
          <w:i/>
          <w:color w:val="666666"/>
        </w:rPr>
        <w:t xml:space="preserve"> Sum up the main ideas in two or three sentences, in your own words.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10080"/>
      </w:tblGrid>
      <w:tr>
        <w:trPr>
          <w:cantSplit/>
          <w:trHeight w:val="420" w:hRule="atLeast"/>
        </w:trPr>
        <w:tc>
          <w:tcPr>
            <w:tcW w:w="10080" w:type="dxa"/>
            <w:tcBorders>
              <w:bottom w:val="single" w:sz="4" w:space="0" w:color="BFBFBF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w="10080" w:type="dxa"/>
            <w:tcBorders>
              <w:bottom w:val="single" w:sz="4" w:space="0" w:color="BFBFBF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w="10080" w:type="dxa"/>
            <w:tcBorders>
              <w:bottom w:val="single" w:sz="4" w:space="0" w:color="BFBFBF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w="10080" w:type="dxa"/>
            <w:tcBorders>
              <w:bottom w:val="single" w:sz="4" w:space="0" w:color="BFBFBF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Cornell notes · Free template from Flint · flintk12.com/tools/graphic-organizers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Cornell Notes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