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Frayer Model</w:t>
      </w:r>
    </w:p>
    <w:p>
      <w:pPr>
        <w:spacing w:after="160"/>
      </w:pPr>
      <w:r>
        <w:rPr>
          <w:i/>
          <w:color w:val="555555"/>
        </w:rPr>
        <w:t xml:space="preserve">Write the word in the middle, then fill in the four boxes around it.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4140"/>
        <w:gridCol w:w="900"/>
        <w:gridCol w:w="41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Subject: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single" w:sz="8" w:space="0" w:color="8C8C8C"/>
          <w:left w:val="single" w:sz="8" w:space="0" w:color="8C8C8C"/>
          <w:bottom w:val="single" w:sz="8" w:space="0" w:color="8C8C8C"/>
          <w:right w:val="single" w:sz="8" w:space="0" w:color="8C8C8C"/>
          <w:insideH w:val="single" w:sz="8" w:space="0" w:color="8C8C8C"/>
          <w:insideV w:val="single" w:sz="8" w:space="0" w:color="8C8C8C"/>
        </w:tblBorders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cantSplit/>
          <w:trHeight w:val="4500" w:hRule="exact"/>
        </w:trPr>
        <w:tc>
          <w:tcPr>
            <w:tcW w:w="504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Definition</w:t>
            </w:r>
            <w:r>
              <w:rPr>
                <w:i/>
                <w:color w:val="666666"/>
                <w:sz w:val="19"/>
                <w:szCs w:val="19"/>
              </w:rPr>
              <w:t xml:space="preserve"> in your own words</w:t>
            </w:r>
          </w:p>
        </w:tc>
        <w:tc>
          <w:tcPr>
            <w:tcW w:w="504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Characteristics</w:t>
            </w:r>
            <w:r>
              <w:rPr>
                <w:i/>
                <w:color w:val="666666"/>
                <w:sz w:val="19"/>
                <w:szCs w:val="19"/>
              </w:rPr>
              <w:t xml:space="preserve"> what it always has or does</w:t>
            </w:r>
          </w:p>
        </w:tc>
      </w:tr>
      <w:tr>
        <w:trPr>
          <w:cantSplit/>
          <w:trHeight w:val="1000" w:hRule="exact"/>
        </w:trPr>
        <w:tc>
          <w:tcPr>
            <w:tcW w:w="10080" w:type="dxa"/>
            <w:gridSpan w:val="2"/>
            <w:shd w:val="clear" w:color="auto" w:fill="F2EDE6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  <w:szCs w:val="22"/>
              </w:rPr>
              <w:t xml:space="preserve">Word:</w:t>
            </w:r>
          </w:p>
        </w:tc>
      </w:tr>
      <w:tr>
        <w:trPr>
          <w:cantSplit/>
          <w:trHeight w:val="4500" w:hRule="exact"/>
        </w:trPr>
        <w:tc>
          <w:tcPr>
            <w:tcW w:w="504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Examples</w:t>
            </w:r>
          </w:p>
        </w:tc>
        <w:tc>
          <w:tcPr>
            <w:tcW w:w="504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Non-examples</w:t>
            </w:r>
          </w:p>
        </w:tc>
      </w:tr>
    </w:tbl>
    <w:p>
      <w:pPr>
        <w:spacing w:after="10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Frayer model · Free template from Flint · flintk12.com/tools/graphic-organizers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24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Frayer Model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